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0FAD" w14:textId="77777777" w:rsidR="00FB6037" w:rsidRDefault="00FB6037" w:rsidP="00FB6037">
      <w:pPr>
        <w:pStyle w:val="Heading1"/>
        <w:rPr>
          <w:rFonts w:ascii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</w:rPr>
        <w:t>Television Production (Pre-Produced Cut-Only)</w:t>
      </w:r>
    </w:p>
    <w:p w14:paraId="14FA33FF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5DA97070" w14:textId="77777777" w:rsidR="00FB6037" w:rsidRDefault="00FB6037" w:rsidP="00FB603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</w:t>
      </w:r>
    </w:p>
    <w:p w14:paraId="484B585F" w14:textId="77777777" w:rsidR="00FB6037" w:rsidRDefault="00FB6037" w:rsidP="00FB6037">
      <w:r>
        <w:t>To evaluate each contestant’s mastery of entry-level job skills using performance standards in the television production industry and to recognize outstanding efforts by students for their professionalism and excellence in the field of television production</w:t>
      </w:r>
    </w:p>
    <w:p w14:paraId="0D8A0CA1" w14:textId="77777777" w:rsidR="00FB6037" w:rsidRDefault="00FB6037" w:rsidP="00FB603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Clothing Requirement</w:t>
      </w:r>
    </w:p>
    <w:p w14:paraId="04134758" w14:textId="77777777" w:rsidR="00FB6037" w:rsidRDefault="00FB6037" w:rsidP="00FB6037">
      <w:r>
        <w:t>This contest does not require an interview; therefore, there are no special clothing requirements. However, contestants should be dressed in SkillsUSA attire or business dress for the awards ceremony.</w:t>
      </w:r>
    </w:p>
    <w:p w14:paraId="72A4C00D" w14:textId="77777777" w:rsidR="00FB6037" w:rsidRDefault="00FB6037" w:rsidP="00FB603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Eligibility</w:t>
      </w:r>
    </w:p>
    <w:p w14:paraId="35689EB2" w14:textId="77777777" w:rsidR="00FB6037" w:rsidRDefault="00FB6037" w:rsidP="00FB6037">
      <w:r>
        <w:t>This contest is open to active SkillsUSA members enrolled in programs with television production as the occupational objective.</w:t>
      </w:r>
    </w:p>
    <w:p w14:paraId="4E4B38BA" w14:textId="4AF7396D" w:rsidR="008657FA" w:rsidRDefault="008657FA" w:rsidP="008657FA">
      <w:pPr>
        <w:pStyle w:val="Heading2"/>
      </w:pPr>
      <w:r>
        <w:t>Deadline</w:t>
      </w:r>
    </w:p>
    <w:p w14:paraId="196DF2EE" w14:textId="77777777" w:rsidR="008657FA" w:rsidRPr="008657FA" w:rsidRDefault="008657FA" w:rsidP="008657FA">
      <w:pPr>
        <w:pStyle w:val="Heading2"/>
        <w:rPr>
          <w:rFonts w:asciiTheme="minorHAnsi" w:hAnsiTheme="minorHAnsi" w:cstheme="minorHAnsi"/>
          <w:b w:val="0"/>
          <w:sz w:val="22"/>
          <w:szCs w:val="22"/>
        </w:rPr>
      </w:pPr>
      <w:r w:rsidRPr="008657FA">
        <w:rPr>
          <w:rFonts w:asciiTheme="minorHAnsi" w:hAnsiTheme="minorHAnsi" w:cstheme="minorHAnsi"/>
          <w:b w:val="0"/>
          <w:sz w:val="22"/>
          <w:szCs w:val="22"/>
        </w:rPr>
        <w:t xml:space="preserve">Submissions are due 11:59PM March 21, 2024. </w:t>
      </w:r>
      <w:r w:rsidRPr="008657FA">
        <w:rPr>
          <w:rFonts w:asciiTheme="minorHAnsi" w:hAnsiTheme="minorHAnsi" w:cstheme="minorHAnsi"/>
          <w:b w:val="0"/>
          <w:color w:val="000000"/>
          <w:sz w:val="22"/>
          <w:szCs w:val="22"/>
        </w:rPr>
        <w:t>All entries must be uploaded to assigned location TBD</w:t>
      </w:r>
      <w:r w:rsidRPr="008657F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3622B560" w14:textId="2911581C" w:rsidR="00FB6037" w:rsidRDefault="00FB6037" w:rsidP="008657FA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 and Materials</w:t>
      </w:r>
    </w:p>
    <w:p w14:paraId="6C94E7C2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 xml:space="preserve">Supplied by the technical committee: </w:t>
      </w:r>
      <w:r>
        <w:rPr>
          <w:rFonts w:ascii="Times New Roman" w:eastAsia="Times New Roman" w:hAnsi="Times New Roman" w:cs="Times New Roman"/>
          <w:color w:val="000000"/>
        </w:rPr>
        <w:t xml:space="preserve">Computer for playback of DVD, a folder labelled for each registered contestant.   </w:t>
      </w:r>
    </w:p>
    <w:p w14:paraId="278BED0C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Supplied by the contestant:</w:t>
      </w:r>
    </w:p>
    <w:p w14:paraId="3E11AAAB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</w:rPr>
        <w:tab/>
        <w:t>One-page, typewritten résumé. Resume rubric availab</w:t>
      </w:r>
      <w:r>
        <w:rPr>
          <w:rFonts w:ascii="Times New Roman" w:eastAsia="Times New Roman" w:hAnsi="Times New Roman" w:cs="Times New Roman"/>
        </w:rPr>
        <w:t xml:space="preserve">le at www. skillsusava.org </w:t>
      </w:r>
    </w:p>
    <w:p w14:paraId="46CD3CA2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</w:t>
      </w:r>
      <w:r>
        <w:rPr>
          <w:rFonts w:ascii="Times New Roman" w:eastAsia="Times New Roman" w:hAnsi="Times New Roman" w:cs="Times New Roman"/>
          <w:color w:val="000000"/>
        </w:rPr>
        <w:tab/>
        <w:t xml:space="preserve">The final pre-produced entry to be judged, submitted as a MOV, AVI, or MP4 file format. All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entires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must be uploaded to assigned location TBD.   </w:t>
      </w:r>
    </w:p>
    <w:p w14:paraId="4A9BFCE0" w14:textId="77777777" w:rsidR="00FB6037" w:rsidRDefault="00FB6037" w:rsidP="00FB603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Scope of the Contest</w:t>
      </w:r>
    </w:p>
    <w:p w14:paraId="5D40F809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  <w:t>Entries may be submitted by an individual or a team of up to five members.</w:t>
      </w:r>
    </w:p>
    <w:p w14:paraId="2078693B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 xml:space="preserve">The entry must be either a public service announcement (PSA), commercial, or promotional spot about a topic of the contestants’ choosing; it may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be  based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on real-life or it may be fictional.</w:t>
      </w:r>
    </w:p>
    <w:p w14:paraId="4669CEDB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  <w:t>The final product must be either 30 seconds in length or: 60 seconds in length. Points will be deducted for entries that are over or under the time standard by two (2) seconds or more (e.g., for a 30-second spot, a time range of 28-32 seconds would not result in a penalty).</w:t>
      </w:r>
    </w:p>
    <w:p w14:paraId="643179E7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  <w:t xml:space="preserve">All entries must be clearly defined as a cut-only entry. No transitions are allowed, no processed video is allowed, no video effects are allowed, including those built into the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camera,,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with or without titles.</w:t>
      </w:r>
    </w:p>
    <w:p w14:paraId="591E84A8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</w:rPr>
        <w:tab/>
        <w:t>The PSA, commercial, or promotional spot will be judged on production values and the effectiveness of the message.</w:t>
      </w:r>
    </w:p>
    <w:p w14:paraId="02D416E6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</w:rPr>
        <w:tab/>
        <w:t>A Verification Form (</w:t>
      </w:r>
      <w:r>
        <w:rPr>
          <w:rFonts w:ascii="Times New Roman" w:eastAsia="Times New Roman" w:hAnsi="Times New Roman" w:cs="Times New Roman"/>
        </w:rPr>
        <w:t xml:space="preserve">available at </w:t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www.skillsusava.org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) stating that the entry was the original, creative work of the contestant(s) must be submitted. The form is to be signed by the student(s), SkillsUSA advisor, and school administrator and </w:t>
      </w:r>
      <w:proofErr w:type="gramStart"/>
      <w:r>
        <w:rPr>
          <w:rFonts w:ascii="Times New Roman" w:eastAsia="Times New Roman" w:hAnsi="Times New Roman" w:cs="Times New Roman"/>
        </w:rPr>
        <w:t xml:space="preserve">submitted </w:t>
      </w:r>
      <w:r>
        <w:rPr>
          <w:rFonts w:ascii="Times New Roman" w:eastAsia="Times New Roman" w:hAnsi="Times New Roman" w:cs="Times New Roman"/>
          <w:color w:val="000000"/>
        </w:rPr>
        <w:t xml:space="preserve"> with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the entry.</w:t>
      </w:r>
    </w:p>
    <w:p w14:paraId="1D7F1E51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</w:rPr>
        <w:tab/>
        <w:t xml:space="preserve">Contestants will have demonstrated their ability to perform competencies in the following areas: </w:t>
      </w:r>
    </w:p>
    <w:p w14:paraId="30BADC13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color w:val="000000"/>
        </w:rPr>
        <w:tab/>
        <w:t>Presenting a message clearly and concisely</w:t>
      </w:r>
    </w:p>
    <w:p w14:paraId="0B999CCC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</w:t>
      </w:r>
      <w:r>
        <w:rPr>
          <w:rFonts w:ascii="Times New Roman" w:eastAsia="Times New Roman" w:hAnsi="Times New Roman" w:cs="Times New Roman"/>
          <w:color w:val="000000"/>
        </w:rPr>
        <w:tab/>
        <w:t>Demonstrating video and audio recording techniques</w:t>
      </w:r>
    </w:p>
    <w:p w14:paraId="1F20F40F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c.</w:t>
      </w:r>
      <w:r>
        <w:rPr>
          <w:rFonts w:ascii="Times New Roman" w:eastAsia="Times New Roman" w:hAnsi="Times New Roman" w:cs="Times New Roman"/>
          <w:color w:val="000000"/>
        </w:rPr>
        <w:tab/>
        <w:t>Demonstrating editing techniques</w:t>
      </w:r>
    </w:p>
    <w:p w14:paraId="4E3FB4E5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d.</w:t>
      </w:r>
      <w:r>
        <w:rPr>
          <w:rFonts w:ascii="Times New Roman" w:eastAsia="Times New Roman" w:hAnsi="Times New Roman" w:cs="Times New Roman"/>
          <w:color w:val="000000"/>
        </w:rPr>
        <w:tab/>
        <w:t>Producing a product that demonstrates strong continuity and pacing</w:t>
      </w:r>
    </w:p>
    <w:p w14:paraId="7D0BA009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2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e.</w:t>
      </w:r>
      <w:r>
        <w:rPr>
          <w:rFonts w:ascii="Times New Roman" w:eastAsia="Times New Roman" w:hAnsi="Times New Roman" w:cs="Times New Roman"/>
          <w:color w:val="000000"/>
        </w:rPr>
        <w:tab/>
        <w:t>Producing a product that grabs and holds the viewer's attention</w:t>
      </w:r>
    </w:p>
    <w:p w14:paraId="42077A39" w14:textId="77777777" w:rsidR="00FB6037" w:rsidRDefault="00FB6037" w:rsidP="00FB603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0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</w:rPr>
        <w:tab/>
        <w:t>Any competency included in Virginia’s television and media production instructional framework may be included in the competi</w:t>
      </w:r>
      <w:r>
        <w:rPr>
          <w:rFonts w:ascii="Times New Roman" w:eastAsia="Times New Roman" w:hAnsi="Times New Roman" w:cs="Times New Roman"/>
        </w:rPr>
        <w:t>tion.</w:t>
      </w:r>
    </w:p>
    <w:p w14:paraId="52278C7B" w14:textId="77777777" w:rsidR="009C3F8E" w:rsidRDefault="009C3F8E"/>
    <w:p w14:paraId="52451B28" w14:textId="77777777" w:rsidR="009C3F8E" w:rsidRDefault="009C3F8E"/>
    <w:sectPr w:rsidR="009C3F8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3C1BA" w14:textId="77777777" w:rsidR="00DB4EBC" w:rsidRDefault="00DB4EBC">
      <w:pPr>
        <w:spacing w:after="0" w:line="240" w:lineRule="auto"/>
      </w:pPr>
      <w:r>
        <w:separator/>
      </w:r>
    </w:p>
  </w:endnote>
  <w:endnote w:type="continuationSeparator" w:id="0">
    <w:p w14:paraId="0A0C88FA" w14:textId="77777777" w:rsidR="00DB4EBC" w:rsidRDefault="00DB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8534" w14:textId="77777777" w:rsidR="00DB4EBC" w:rsidRDefault="00DB4EBC">
      <w:pPr>
        <w:spacing w:after="0" w:line="240" w:lineRule="auto"/>
      </w:pPr>
      <w:r>
        <w:separator/>
      </w:r>
    </w:p>
  </w:footnote>
  <w:footnote w:type="continuationSeparator" w:id="0">
    <w:p w14:paraId="0401C1CB" w14:textId="77777777" w:rsidR="00DB4EBC" w:rsidRDefault="00DB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62595" w14:textId="77777777" w:rsidR="009C3F8E" w:rsidRDefault="002D5A66">
    <w:r>
      <w:rPr>
        <w:noProof/>
      </w:rPr>
      <w:drawing>
        <wp:inline distT="114300" distB="114300" distL="114300" distR="114300" wp14:anchorId="641BBE13" wp14:editId="1757BFA3">
          <wp:extent cx="1223894" cy="9001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894" cy="900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F8E"/>
    <w:rsid w:val="00026C66"/>
    <w:rsid w:val="002D5A66"/>
    <w:rsid w:val="004221E4"/>
    <w:rsid w:val="007C464D"/>
    <w:rsid w:val="008657FA"/>
    <w:rsid w:val="00874318"/>
    <w:rsid w:val="009C3F8E"/>
    <w:rsid w:val="00B060F5"/>
    <w:rsid w:val="00DB4EBC"/>
    <w:rsid w:val="00F85B54"/>
    <w:rsid w:val="00F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EDFF"/>
  <w15:docId w15:val="{883A971F-7921-40C8-836A-C00C4CE6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C79"/>
  </w:style>
  <w:style w:type="paragraph" w:styleId="Heading1">
    <w:name w:val="heading 1"/>
    <w:next w:val="Normal"/>
    <w:link w:val="Heading1Char"/>
    <w:uiPriority w:val="9"/>
    <w:qFormat/>
    <w:rsid w:val="00937C79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37C79"/>
    <w:pPr>
      <w:spacing w:before="120" w:after="0" w:line="240" w:lineRule="auto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37C79"/>
    <w:rPr>
      <w:rFonts w:ascii="Arial" w:eastAsia="Times New Roman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37C79"/>
    <w:rPr>
      <w:rFonts w:ascii="Arial" w:eastAsia="Times New Roman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illsusav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5SH78OKrY8FfU1X7TUF2xSl1qA==">CgMxLjAyCGguZ2pkZ3hzOAByITFscjdHUDdfbWRfMVU5QWpmMnRXX2NURlBPYUVsLVp0TA==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Kilinski</dc:creator>
  <cp:lastModifiedBy>Price, Joyce</cp:lastModifiedBy>
  <cp:revision>2</cp:revision>
  <dcterms:created xsi:type="dcterms:W3CDTF">2025-02-12T14:56:00Z</dcterms:created>
  <dcterms:modified xsi:type="dcterms:W3CDTF">2025-02-12T14:56:00Z</dcterms:modified>
</cp:coreProperties>
</file>