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1D7FA" w14:textId="7002EF19" w:rsidR="00476E23" w:rsidRDefault="00476E23">
      <w:pPr>
        <w:pStyle w:val="Heading1"/>
        <w:rPr>
          <w:rFonts w:ascii="Times New Roman" w:hAnsi="Times New Roman" w:cs="Times New Roman"/>
        </w:rPr>
      </w:pPr>
      <w:r>
        <w:rPr>
          <w:noProof/>
        </w:rPr>
        <w:drawing>
          <wp:inline distT="0" distB="0" distL="0" distR="0" wp14:anchorId="3B9B8912" wp14:editId="58E63C19">
            <wp:extent cx="3095625" cy="2286000"/>
            <wp:effectExtent l="0" t="0" r="9525" b="0"/>
            <wp:docPr id="3" name="Picture 0" descr="VA-Logo-2_c.jpg"/>
            <wp:cNvGraphicFramePr/>
            <a:graphic xmlns:a="http://schemas.openxmlformats.org/drawingml/2006/main">
              <a:graphicData uri="http://schemas.openxmlformats.org/drawingml/2006/picture">
                <pic:pic xmlns:pic="http://schemas.openxmlformats.org/drawingml/2006/picture">
                  <pic:nvPicPr>
                    <pic:cNvPr id="3" name="Picture 0" descr="VA-Logo-2_c.jpg"/>
                    <pic:cNvPicPr/>
                  </pic:nvPicPr>
                  <pic:blipFill>
                    <a:blip r:embed="rId5" cstate="print"/>
                    <a:stretch>
                      <a:fillRect/>
                    </a:stretch>
                  </pic:blipFill>
                  <pic:spPr>
                    <a:xfrm>
                      <a:off x="0" y="0"/>
                      <a:ext cx="3095625" cy="2286000"/>
                    </a:xfrm>
                    <a:prstGeom prst="rect">
                      <a:avLst/>
                    </a:prstGeom>
                  </pic:spPr>
                </pic:pic>
              </a:graphicData>
            </a:graphic>
          </wp:inline>
        </w:drawing>
      </w:r>
    </w:p>
    <w:p w14:paraId="4C7ECB0D" w14:textId="77777777" w:rsidR="00476E23" w:rsidRDefault="00476E23">
      <w:pPr>
        <w:pStyle w:val="Heading1"/>
        <w:rPr>
          <w:rFonts w:ascii="Times New Roman" w:hAnsi="Times New Roman" w:cs="Times New Roman"/>
        </w:rPr>
      </w:pPr>
    </w:p>
    <w:p w14:paraId="685ECAC9" w14:textId="77777777" w:rsidR="00476E23" w:rsidRDefault="00476E23" w:rsidP="00476E23">
      <w:pPr>
        <w:pStyle w:val="Heading1"/>
        <w:jc w:val="left"/>
        <w:rPr>
          <w:rFonts w:ascii="Times New Roman" w:hAnsi="Times New Roman" w:cs="Times New Roman"/>
        </w:rPr>
      </w:pPr>
    </w:p>
    <w:p w14:paraId="3E6F3D61" w14:textId="0E6F8C1C" w:rsidR="00227005" w:rsidRDefault="00582EF3">
      <w:pPr>
        <w:pStyle w:val="Heading1"/>
        <w:rPr>
          <w:rFonts w:ascii="Times New Roman" w:hAnsi="Times New Roman" w:cs="Times New Roman"/>
        </w:rPr>
      </w:pPr>
      <w:r>
        <w:rPr>
          <w:rFonts w:ascii="Times New Roman" w:hAnsi="Times New Roman" w:cs="Times New Roman"/>
        </w:rPr>
        <w:t>Essay</w:t>
      </w:r>
    </w:p>
    <w:p w14:paraId="3E6F3D62" w14:textId="77777777" w:rsidR="00227005" w:rsidRDefault="00582EF3">
      <w:pPr>
        <w:pStyle w:val="Heading2"/>
        <w:rPr>
          <w:rFonts w:ascii="Times New Roman" w:hAnsi="Times New Roman" w:cs="Times New Roman"/>
          <w:sz w:val="28"/>
          <w:szCs w:val="28"/>
        </w:rPr>
      </w:pPr>
      <w:r>
        <w:rPr>
          <w:rFonts w:ascii="Times New Roman" w:hAnsi="Times New Roman" w:cs="Times New Roman"/>
          <w:sz w:val="28"/>
          <w:szCs w:val="28"/>
        </w:rPr>
        <w:t>Purpose</w:t>
      </w:r>
    </w:p>
    <w:p w14:paraId="3E6F3D63" w14:textId="77777777" w:rsidR="00227005" w:rsidRDefault="00582EF3">
      <w:pPr>
        <w:rPr>
          <w:rFonts w:ascii="Times New Roman" w:eastAsia="Times New Roman" w:hAnsi="Times New Roman" w:cs="Times New Roman"/>
        </w:rPr>
      </w:pPr>
      <w:r>
        <w:rPr>
          <w:rFonts w:ascii="Times New Roman" w:eastAsia="Times New Roman" w:hAnsi="Times New Roman" w:cs="Times New Roman"/>
        </w:rPr>
        <w:t xml:space="preserve">To evaluate each contestant’s ability to develop a written essay that will convey an original public relations message about SkillsUSA to the </w:t>
      </w:r>
      <w:proofErr w:type="gramStart"/>
      <w:r>
        <w:rPr>
          <w:rFonts w:ascii="Times New Roman" w:eastAsia="Times New Roman" w:hAnsi="Times New Roman" w:cs="Times New Roman"/>
        </w:rPr>
        <w:t>general public</w:t>
      </w:r>
      <w:proofErr w:type="gramEnd"/>
    </w:p>
    <w:p w14:paraId="3E6F3D64" w14:textId="77777777" w:rsidR="00227005" w:rsidRDefault="00582EF3">
      <w:pPr>
        <w:pStyle w:val="Heading2"/>
        <w:rPr>
          <w:rFonts w:ascii="Times New Roman" w:hAnsi="Times New Roman" w:cs="Times New Roman"/>
          <w:sz w:val="28"/>
          <w:szCs w:val="28"/>
        </w:rPr>
      </w:pPr>
      <w:r>
        <w:rPr>
          <w:rFonts w:ascii="Times New Roman" w:hAnsi="Times New Roman" w:cs="Times New Roman"/>
          <w:sz w:val="28"/>
          <w:szCs w:val="28"/>
        </w:rPr>
        <w:t>Clothing Requirement</w:t>
      </w:r>
    </w:p>
    <w:p w14:paraId="3E6F3D65" w14:textId="77777777" w:rsidR="00227005" w:rsidRDefault="00582EF3">
      <w:pPr>
        <w:rPr>
          <w:rFonts w:ascii="Times New Roman" w:eastAsia="Times New Roman" w:hAnsi="Times New Roman" w:cs="Times New Roman"/>
        </w:rPr>
      </w:pPr>
      <w:r>
        <w:rPr>
          <w:rFonts w:ascii="Times New Roman" w:eastAsia="Times New Roman" w:hAnsi="Times New Roman" w:cs="Times New Roman"/>
        </w:rPr>
        <w:t>No clothing requirement. This is a pre-submitted contest</w:t>
      </w:r>
    </w:p>
    <w:p w14:paraId="3E6F3D66" w14:textId="77777777" w:rsidR="00227005" w:rsidRDefault="00582EF3">
      <w:pPr>
        <w:pStyle w:val="Heading2"/>
        <w:rPr>
          <w:rFonts w:ascii="Times New Roman" w:hAnsi="Times New Roman" w:cs="Times New Roman"/>
          <w:sz w:val="28"/>
          <w:szCs w:val="28"/>
        </w:rPr>
      </w:pPr>
      <w:r>
        <w:rPr>
          <w:rFonts w:ascii="Times New Roman" w:hAnsi="Times New Roman" w:cs="Times New Roman"/>
          <w:sz w:val="28"/>
          <w:szCs w:val="28"/>
        </w:rPr>
        <w:t>Eligibility</w:t>
      </w:r>
    </w:p>
    <w:p w14:paraId="3E6F3D67" w14:textId="77777777" w:rsidR="00227005" w:rsidRDefault="00582EF3">
      <w:pPr>
        <w:rPr>
          <w:rFonts w:ascii="Times New Roman" w:eastAsia="Times New Roman" w:hAnsi="Times New Roman" w:cs="Times New Roman"/>
        </w:rPr>
      </w:pPr>
      <w:r>
        <w:rPr>
          <w:rFonts w:ascii="Times New Roman" w:eastAsia="Times New Roman" w:hAnsi="Times New Roman" w:cs="Times New Roman"/>
        </w:rPr>
        <w:t>This contest is open to active SkillsUSA members.</w:t>
      </w:r>
    </w:p>
    <w:p w14:paraId="3E6F3D68" w14:textId="77777777" w:rsidR="00227005" w:rsidRDefault="00582EF3">
      <w:pPr>
        <w:pStyle w:val="Heading2"/>
        <w:rPr>
          <w:rFonts w:ascii="Times New Roman" w:hAnsi="Times New Roman" w:cs="Times New Roman"/>
          <w:sz w:val="28"/>
          <w:szCs w:val="28"/>
        </w:rPr>
      </w:pPr>
      <w:r>
        <w:rPr>
          <w:rFonts w:ascii="Times New Roman" w:hAnsi="Times New Roman" w:cs="Times New Roman"/>
          <w:sz w:val="28"/>
          <w:szCs w:val="28"/>
        </w:rPr>
        <w:t>Deadline</w:t>
      </w:r>
    </w:p>
    <w:p w14:paraId="3E6F3D69" w14:textId="4FABEC4D" w:rsidR="00227005" w:rsidRDefault="00582EF3">
      <w:pPr>
        <w:rPr>
          <w:rFonts w:ascii="Times New Roman" w:eastAsia="Times New Roman" w:hAnsi="Times New Roman" w:cs="Times New Roman"/>
        </w:rPr>
      </w:pPr>
      <w:r>
        <w:rPr>
          <w:rFonts w:ascii="Times New Roman" w:eastAsia="Times New Roman" w:hAnsi="Times New Roman" w:cs="Times New Roman"/>
        </w:rPr>
        <w:t xml:space="preserve">The contestant shall submit an original copy and three additional copies (a total of four copies) of the essay and the Pre-Judged Entry </w:t>
      </w:r>
      <w:proofErr w:type="gramStart"/>
      <w:r>
        <w:rPr>
          <w:rFonts w:ascii="Times New Roman" w:eastAsia="Times New Roman" w:hAnsi="Times New Roman" w:cs="Times New Roman"/>
        </w:rPr>
        <w:t>Form ,</w:t>
      </w:r>
      <w:proofErr w:type="gramEnd"/>
      <w:r>
        <w:rPr>
          <w:rFonts w:ascii="Times New Roman" w:eastAsia="Times New Roman" w:hAnsi="Times New Roman" w:cs="Times New Roman"/>
        </w:rPr>
        <w:t xml:space="preserve"> postmarked to the address announced by the SkillsUSA Virginia State Advisor. The entry must be postmarked by </w:t>
      </w:r>
      <w:r w:rsidR="00060D62">
        <w:rPr>
          <w:rFonts w:ascii="Times New Roman" w:eastAsia="Times New Roman" w:hAnsi="Times New Roman" w:cs="Times New Roman"/>
        </w:rPr>
        <w:t>March 3, 2025</w:t>
      </w:r>
    </w:p>
    <w:p w14:paraId="3E6F3D6A" w14:textId="77777777" w:rsidR="00227005" w:rsidRDefault="00582EF3">
      <w:pPr>
        <w:pStyle w:val="Heading2"/>
        <w:rPr>
          <w:rFonts w:ascii="Times New Roman" w:hAnsi="Times New Roman" w:cs="Times New Roman"/>
          <w:sz w:val="28"/>
          <w:szCs w:val="28"/>
        </w:rPr>
      </w:pPr>
      <w:r>
        <w:rPr>
          <w:rFonts w:ascii="Times New Roman" w:hAnsi="Times New Roman" w:cs="Times New Roman"/>
          <w:sz w:val="28"/>
          <w:szCs w:val="28"/>
        </w:rPr>
        <w:t>Exhibit of Entries</w:t>
      </w:r>
    </w:p>
    <w:p w14:paraId="3E6F3D6B" w14:textId="77777777" w:rsidR="00227005" w:rsidRDefault="00582EF3">
      <w:pPr>
        <w:rPr>
          <w:rFonts w:ascii="Times New Roman" w:eastAsia="Times New Roman" w:hAnsi="Times New Roman" w:cs="Times New Roman"/>
        </w:rPr>
      </w:pPr>
      <w:r>
        <w:rPr>
          <w:rFonts w:ascii="Times New Roman" w:eastAsia="Times New Roman" w:hAnsi="Times New Roman" w:cs="Times New Roman"/>
        </w:rPr>
        <w:t>Essays may be viewed on the day of the skill competitions contests.</w:t>
      </w:r>
    </w:p>
    <w:p w14:paraId="3E6F3D6C" w14:textId="77777777" w:rsidR="00227005" w:rsidRDefault="00582EF3">
      <w:pPr>
        <w:pStyle w:val="Heading2"/>
        <w:rPr>
          <w:rFonts w:ascii="Times New Roman" w:hAnsi="Times New Roman" w:cs="Times New Roman"/>
          <w:sz w:val="28"/>
          <w:szCs w:val="28"/>
        </w:rPr>
      </w:pPr>
      <w:r>
        <w:rPr>
          <w:rFonts w:ascii="Times New Roman" w:hAnsi="Times New Roman" w:cs="Times New Roman"/>
          <w:sz w:val="28"/>
          <w:szCs w:val="28"/>
        </w:rPr>
        <w:t>Pickup of Entries</w:t>
      </w:r>
    </w:p>
    <w:p w14:paraId="3E6F3D6D" w14:textId="77777777" w:rsidR="00227005" w:rsidRDefault="00582EF3">
      <w:pPr>
        <w:rPr>
          <w:rFonts w:ascii="Times New Roman" w:eastAsia="Times New Roman" w:hAnsi="Times New Roman" w:cs="Times New Roman"/>
        </w:rPr>
      </w:pPr>
      <w:r w:rsidRPr="00476E23">
        <w:rPr>
          <w:rFonts w:ascii="Times New Roman" w:eastAsia="Times New Roman" w:hAnsi="Times New Roman" w:cs="Times New Roman"/>
          <w:highlight w:val="yellow"/>
        </w:rPr>
        <w:t>Essay entries must be picked up by 2 p.m. on Saturday of the SLC.</w:t>
      </w:r>
    </w:p>
    <w:p w14:paraId="3E6F3D6E" w14:textId="77777777" w:rsidR="00227005" w:rsidRDefault="00582EF3">
      <w:pPr>
        <w:pStyle w:val="Heading2"/>
        <w:rPr>
          <w:rFonts w:ascii="Times New Roman" w:hAnsi="Times New Roman" w:cs="Times New Roman"/>
          <w:sz w:val="28"/>
          <w:szCs w:val="28"/>
        </w:rPr>
      </w:pPr>
      <w:r>
        <w:rPr>
          <w:rFonts w:ascii="Times New Roman" w:hAnsi="Times New Roman" w:cs="Times New Roman"/>
          <w:sz w:val="28"/>
          <w:szCs w:val="28"/>
        </w:rPr>
        <w:t>Equipment and Materials</w:t>
      </w:r>
    </w:p>
    <w:p w14:paraId="3E6F3D6F" w14:textId="77777777" w:rsidR="00227005" w:rsidRDefault="00582EF3">
      <w:pPr>
        <w:pBdr>
          <w:top w:val="nil"/>
          <w:left w:val="nil"/>
          <w:bottom w:val="nil"/>
          <w:right w:val="nil"/>
          <w:between w:val="nil"/>
        </w:pBdr>
        <w:tabs>
          <w:tab w:val="left" w:pos="360"/>
        </w:tabs>
        <w:spacing w:before="120"/>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r>
      <w:r>
        <w:rPr>
          <w:rFonts w:ascii="Times New Roman" w:eastAsia="Times New Roman" w:hAnsi="Times New Roman" w:cs="Times New Roman"/>
          <w:b/>
          <w:color w:val="000000"/>
          <w:sz w:val="24"/>
          <w:szCs w:val="24"/>
        </w:rPr>
        <w:t>Supplied by the technical committee:</w:t>
      </w:r>
    </w:p>
    <w:p w14:paraId="3E6F3D70" w14:textId="77777777" w:rsidR="00227005" w:rsidRDefault="00582EF3">
      <w:pPr>
        <w:pBdr>
          <w:top w:val="nil"/>
          <w:left w:val="nil"/>
          <w:bottom w:val="nil"/>
          <w:right w:val="nil"/>
          <w:between w:val="nil"/>
        </w:pBdr>
        <w:tabs>
          <w:tab w:val="left" w:pos="720"/>
        </w:tabs>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One six-foot table</w:t>
      </w:r>
    </w:p>
    <w:p w14:paraId="3E6F3D71" w14:textId="77777777" w:rsidR="00227005" w:rsidRDefault="00582EF3">
      <w:pPr>
        <w:pBdr>
          <w:top w:val="nil"/>
          <w:left w:val="nil"/>
          <w:bottom w:val="nil"/>
          <w:right w:val="nil"/>
          <w:between w:val="nil"/>
        </w:pBdr>
        <w:tabs>
          <w:tab w:val="left" w:pos="720"/>
        </w:tabs>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Three</w:t>
      </w:r>
      <w:r>
        <w:rPr>
          <w:rFonts w:ascii="Times New Roman" w:eastAsia="Times New Roman" w:hAnsi="Times New Roman" w:cs="Times New Roman"/>
        </w:rPr>
        <w:t xml:space="preserve"> </w:t>
      </w:r>
      <w:r>
        <w:rPr>
          <w:rFonts w:ascii="Times New Roman" w:eastAsia="Times New Roman" w:hAnsi="Times New Roman" w:cs="Times New Roman"/>
          <w:color w:val="000000"/>
        </w:rPr>
        <w:t>to</w:t>
      </w:r>
      <w:r>
        <w:rPr>
          <w:rFonts w:ascii="Times New Roman" w:eastAsia="Times New Roman" w:hAnsi="Times New Roman" w:cs="Times New Roman"/>
        </w:rPr>
        <w:t xml:space="preserve"> </w:t>
      </w:r>
      <w:r>
        <w:rPr>
          <w:rFonts w:ascii="Times New Roman" w:eastAsia="Times New Roman" w:hAnsi="Times New Roman" w:cs="Times New Roman"/>
          <w:color w:val="000000"/>
        </w:rPr>
        <w:t>five judges</w:t>
      </w:r>
    </w:p>
    <w:p w14:paraId="3E6F3D72" w14:textId="77777777" w:rsidR="00227005" w:rsidRDefault="00582EF3">
      <w:pPr>
        <w:pBdr>
          <w:top w:val="nil"/>
          <w:left w:val="nil"/>
          <w:bottom w:val="nil"/>
          <w:right w:val="nil"/>
          <w:between w:val="nil"/>
        </w:pBdr>
        <w:tabs>
          <w:tab w:val="left" w:pos="720"/>
        </w:tabs>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c</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SkillsUSA</w:t>
      </w:r>
      <w:proofErr w:type="gramEnd"/>
      <w:r>
        <w:rPr>
          <w:rFonts w:ascii="Times New Roman" w:eastAsia="Times New Roman" w:hAnsi="Times New Roman" w:cs="Times New Roman"/>
          <w:color w:val="000000"/>
        </w:rPr>
        <w:t xml:space="preserve"> Leadership Handbook</w:t>
      </w:r>
    </w:p>
    <w:p w14:paraId="3E6F3D73" w14:textId="77777777" w:rsidR="00227005" w:rsidRDefault="00582EF3">
      <w:pPr>
        <w:pBdr>
          <w:top w:val="nil"/>
          <w:left w:val="nil"/>
          <w:bottom w:val="nil"/>
          <w:right w:val="nil"/>
          <w:between w:val="nil"/>
        </w:pBdr>
        <w:tabs>
          <w:tab w:val="left" w:pos="720"/>
        </w:tabs>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d</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Dictionary</w:t>
      </w:r>
      <w:proofErr w:type="gramEnd"/>
    </w:p>
    <w:p w14:paraId="3E6F3D74" w14:textId="77777777" w:rsidR="00227005" w:rsidRDefault="00582EF3">
      <w:pPr>
        <w:pBdr>
          <w:top w:val="nil"/>
          <w:left w:val="nil"/>
          <w:bottom w:val="nil"/>
          <w:right w:val="nil"/>
          <w:between w:val="nil"/>
        </w:pBdr>
        <w:tabs>
          <w:tab w:val="left" w:pos="720"/>
        </w:tabs>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e</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Pencils</w:t>
      </w:r>
      <w:proofErr w:type="gramEnd"/>
    </w:p>
    <w:p w14:paraId="3E6F3D75" w14:textId="77777777" w:rsidR="00227005" w:rsidRDefault="00582EF3">
      <w:pPr>
        <w:pBdr>
          <w:top w:val="nil"/>
          <w:left w:val="nil"/>
          <w:bottom w:val="nil"/>
          <w:right w:val="nil"/>
          <w:between w:val="nil"/>
        </w:pBdr>
        <w:tabs>
          <w:tab w:val="left" w:pos="360"/>
        </w:tabs>
        <w:spacing w:before="120"/>
        <w:ind w:left="360" w:hanging="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rPr>
        <w:t>3.</w:t>
      </w:r>
      <w:r>
        <w:rPr>
          <w:rFonts w:ascii="Times New Roman" w:eastAsia="Times New Roman" w:hAnsi="Times New Roman" w:cs="Times New Roman"/>
          <w:color w:val="000000"/>
        </w:rPr>
        <w:tab/>
      </w:r>
      <w:r>
        <w:rPr>
          <w:rFonts w:ascii="Times New Roman" w:eastAsia="Times New Roman" w:hAnsi="Times New Roman" w:cs="Times New Roman"/>
          <w:b/>
          <w:color w:val="000000"/>
          <w:sz w:val="28"/>
          <w:szCs w:val="28"/>
        </w:rPr>
        <w:t>Supplied by the contestant:</w:t>
      </w:r>
    </w:p>
    <w:p w14:paraId="3E6F3D76" w14:textId="77777777" w:rsidR="00227005" w:rsidRDefault="00582EF3">
      <w:pPr>
        <w:pBdr>
          <w:top w:val="nil"/>
          <w:left w:val="nil"/>
          <w:bottom w:val="nil"/>
          <w:right w:val="nil"/>
          <w:between w:val="nil"/>
        </w:pBdr>
        <w:tabs>
          <w:tab w:val="left" w:pos="720"/>
        </w:tabs>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a.</w:t>
      </w:r>
      <w:r>
        <w:rPr>
          <w:rFonts w:ascii="Times New Roman" w:eastAsia="Times New Roman" w:hAnsi="Times New Roman" w:cs="Times New Roman"/>
          <w:color w:val="000000"/>
        </w:rPr>
        <w:tab/>
        <w:t>Essay original copy and three additional copies (a total of four copies)</w:t>
      </w:r>
    </w:p>
    <w:p w14:paraId="3E6F3D77" w14:textId="77777777" w:rsidR="00227005" w:rsidRDefault="00582EF3">
      <w:pPr>
        <w:pBdr>
          <w:top w:val="nil"/>
          <w:left w:val="nil"/>
          <w:bottom w:val="nil"/>
          <w:right w:val="nil"/>
          <w:between w:val="nil"/>
        </w:pBdr>
        <w:tabs>
          <w:tab w:val="left" w:pos="720"/>
        </w:tabs>
        <w:ind w:left="720" w:hanging="360"/>
        <w:rPr>
          <w:rFonts w:ascii="Times New Roman" w:eastAsia="Times New Roman" w:hAnsi="Times New Roman" w:cs="Times New Roman"/>
          <w:color w:val="000000"/>
        </w:rPr>
      </w:pPr>
      <w:r>
        <w:rPr>
          <w:rFonts w:ascii="Times New Roman" w:eastAsia="Times New Roman" w:hAnsi="Times New Roman" w:cs="Times New Roman"/>
          <w:color w:val="000000"/>
        </w:rPr>
        <w:t>b.</w:t>
      </w:r>
      <w:r>
        <w:rPr>
          <w:rFonts w:ascii="Times New Roman" w:eastAsia="Times New Roman" w:hAnsi="Times New Roman" w:cs="Times New Roman"/>
          <w:color w:val="000000"/>
        </w:rPr>
        <w:tab/>
        <w:t>One-page, typewritten résumé</w:t>
      </w:r>
    </w:p>
    <w:p w14:paraId="3E6F3D78" w14:textId="77777777" w:rsidR="00227005" w:rsidRDefault="00582EF3">
      <w:pPr>
        <w:pBdr>
          <w:top w:val="nil"/>
          <w:left w:val="nil"/>
          <w:bottom w:val="nil"/>
          <w:right w:val="nil"/>
          <w:between w:val="nil"/>
        </w:pBd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c.    Verification Form</w:t>
      </w:r>
    </w:p>
    <w:p w14:paraId="3E6F3D79" w14:textId="77777777" w:rsidR="00227005" w:rsidRDefault="00582EF3">
      <w:pPr>
        <w:pBdr>
          <w:top w:val="nil"/>
          <w:left w:val="nil"/>
          <w:bottom w:val="nil"/>
          <w:right w:val="nil"/>
          <w:between w:val="nil"/>
        </w:pBdr>
        <w:tabs>
          <w:tab w:val="left" w:pos="720"/>
        </w:tabs>
        <w:ind w:left="720" w:hanging="360"/>
        <w:rPr>
          <w:rFonts w:ascii="Times New Roman" w:eastAsia="Times New Roman" w:hAnsi="Times New Roman" w:cs="Times New Roman"/>
        </w:rPr>
      </w:pPr>
      <w:r>
        <w:rPr>
          <w:rFonts w:ascii="Times New Roman" w:eastAsia="Times New Roman" w:hAnsi="Times New Roman" w:cs="Times New Roman"/>
        </w:rPr>
        <w:t xml:space="preserve">d.    Pre-judged entry form </w:t>
      </w:r>
    </w:p>
    <w:p w14:paraId="3E6F3D7A" w14:textId="77777777" w:rsidR="00227005" w:rsidRDefault="00582EF3">
      <w:pPr>
        <w:pStyle w:val="Heading2"/>
        <w:rPr>
          <w:rFonts w:ascii="Times New Roman" w:hAnsi="Times New Roman" w:cs="Times New Roman"/>
          <w:sz w:val="28"/>
          <w:szCs w:val="28"/>
        </w:rPr>
      </w:pPr>
      <w:r>
        <w:rPr>
          <w:rFonts w:ascii="Times New Roman" w:hAnsi="Times New Roman" w:cs="Times New Roman"/>
          <w:sz w:val="28"/>
          <w:szCs w:val="28"/>
        </w:rPr>
        <w:t>Scope of the Contest</w:t>
      </w:r>
    </w:p>
    <w:p w14:paraId="3E6F3D7B" w14:textId="77777777" w:rsidR="00227005" w:rsidRDefault="00582EF3">
      <w:pPr>
        <w:pBdr>
          <w:top w:val="nil"/>
          <w:left w:val="nil"/>
          <w:bottom w:val="nil"/>
          <w:right w:val="nil"/>
          <w:between w:val="nil"/>
        </w:pBdr>
        <w:tabs>
          <w:tab w:val="left" w:pos="360"/>
        </w:tabs>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t xml:space="preserve">The theme for the essay will be the current National SkillsUSA theme and must be stated on the essay. To verify the national theme, go to </w:t>
      </w:r>
      <w:hyperlink r:id="rId6">
        <w:r>
          <w:rPr>
            <w:rFonts w:ascii="Times New Roman" w:eastAsia="Times New Roman" w:hAnsi="Times New Roman" w:cs="Times New Roman"/>
            <w:color w:val="0000FF"/>
            <w:u w:val="single"/>
          </w:rPr>
          <w:t>http://www.skillsusa.org/about/theme/</w:t>
        </w:r>
      </w:hyperlink>
      <w:r>
        <w:rPr>
          <w:rFonts w:ascii="Times New Roman" w:eastAsia="Times New Roman" w:hAnsi="Times New Roman" w:cs="Times New Roman"/>
          <w:color w:val="000000"/>
        </w:rPr>
        <w:t xml:space="preserve"> .</w:t>
      </w:r>
    </w:p>
    <w:p w14:paraId="3E6F3D7C" w14:textId="77777777" w:rsidR="00227005" w:rsidRDefault="00582EF3">
      <w:pPr>
        <w:pBdr>
          <w:top w:val="nil"/>
          <w:left w:val="nil"/>
          <w:bottom w:val="nil"/>
          <w:right w:val="nil"/>
          <w:between w:val="nil"/>
        </w:pBdr>
        <w:tabs>
          <w:tab w:val="left" w:pos="360"/>
        </w:tabs>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2.</w:t>
      </w:r>
      <w:r>
        <w:rPr>
          <w:rFonts w:ascii="Times New Roman" w:eastAsia="Times New Roman" w:hAnsi="Times New Roman" w:cs="Times New Roman"/>
          <w:color w:val="000000"/>
        </w:rPr>
        <w:tab/>
        <w:t>There shall be a minimum of 500 words and a maximum of 1,000 words in the body of the essay. Note: the essay must include the word count at the bottom of the page.</w:t>
      </w:r>
    </w:p>
    <w:p w14:paraId="3E6F3D7D" w14:textId="77777777" w:rsidR="00227005" w:rsidRDefault="00582EF3">
      <w:pPr>
        <w:pBdr>
          <w:top w:val="nil"/>
          <w:left w:val="nil"/>
          <w:bottom w:val="nil"/>
          <w:right w:val="nil"/>
          <w:between w:val="nil"/>
        </w:pBdr>
        <w:tabs>
          <w:tab w:val="left" w:pos="360"/>
        </w:tabs>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3.</w:t>
      </w:r>
      <w:r>
        <w:rPr>
          <w:rFonts w:ascii="Times New Roman" w:eastAsia="Times New Roman" w:hAnsi="Times New Roman" w:cs="Times New Roman"/>
          <w:color w:val="000000"/>
        </w:rPr>
        <w:tab/>
        <w:t xml:space="preserve">The essay must be typed and double-spaced on only one side of 8 ½" x 11" white papers. </w:t>
      </w:r>
    </w:p>
    <w:p w14:paraId="3E6F3D7E" w14:textId="77777777" w:rsidR="00227005" w:rsidRDefault="00582EF3">
      <w:pPr>
        <w:pBdr>
          <w:top w:val="nil"/>
          <w:left w:val="nil"/>
          <w:bottom w:val="nil"/>
          <w:right w:val="nil"/>
          <w:between w:val="nil"/>
        </w:pBdr>
        <w:tabs>
          <w:tab w:val="left" w:pos="360"/>
        </w:tabs>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4</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b/>
        <w:t>Font</w:t>
      </w:r>
      <w:proofErr w:type="gramEnd"/>
      <w:r>
        <w:rPr>
          <w:rFonts w:ascii="Times New Roman" w:eastAsia="Times New Roman" w:hAnsi="Times New Roman" w:cs="Times New Roman"/>
          <w:color w:val="000000"/>
        </w:rPr>
        <w:t xml:space="preserve"> size must be 10 or 12 </w:t>
      </w:r>
      <w:r>
        <w:rPr>
          <w:rFonts w:ascii="Times New Roman" w:eastAsia="Times New Roman" w:hAnsi="Times New Roman" w:cs="Times New Roman"/>
        </w:rPr>
        <w:t>points</w:t>
      </w:r>
      <w:r>
        <w:rPr>
          <w:rFonts w:ascii="Times New Roman" w:eastAsia="Times New Roman" w:hAnsi="Times New Roman" w:cs="Times New Roman"/>
          <w:color w:val="000000"/>
        </w:rPr>
        <w:t>.</w:t>
      </w:r>
    </w:p>
    <w:p w14:paraId="3E6F3D7F" w14:textId="77777777" w:rsidR="00227005" w:rsidRDefault="00582EF3">
      <w:pPr>
        <w:pBdr>
          <w:top w:val="nil"/>
          <w:left w:val="nil"/>
          <w:bottom w:val="nil"/>
          <w:right w:val="nil"/>
          <w:between w:val="nil"/>
        </w:pBdr>
        <w:tabs>
          <w:tab w:val="left" w:pos="360"/>
        </w:tabs>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5.</w:t>
      </w:r>
      <w:r>
        <w:rPr>
          <w:rFonts w:ascii="Times New Roman" w:eastAsia="Times New Roman" w:hAnsi="Times New Roman" w:cs="Times New Roman"/>
          <w:color w:val="000000"/>
        </w:rPr>
        <w:tab/>
        <w:t>Essay title must be included at the top of the fir</w:t>
      </w:r>
      <w:r>
        <w:rPr>
          <w:rFonts w:ascii="Times New Roman" w:eastAsia="Times New Roman" w:hAnsi="Times New Roman" w:cs="Times New Roman"/>
        </w:rPr>
        <w:t xml:space="preserve">st </w:t>
      </w:r>
      <w:r>
        <w:rPr>
          <w:rFonts w:ascii="Times New Roman" w:eastAsia="Times New Roman" w:hAnsi="Times New Roman" w:cs="Times New Roman"/>
          <w:color w:val="000000"/>
        </w:rPr>
        <w:t xml:space="preserve">page. </w:t>
      </w:r>
    </w:p>
    <w:p w14:paraId="3E6F3D80" w14:textId="77777777" w:rsidR="00227005" w:rsidRDefault="00582EF3">
      <w:pPr>
        <w:pBdr>
          <w:top w:val="nil"/>
          <w:left w:val="nil"/>
          <w:bottom w:val="nil"/>
          <w:right w:val="nil"/>
          <w:between w:val="nil"/>
        </w:pBdr>
        <w:tabs>
          <w:tab w:val="left" w:pos="360"/>
        </w:tabs>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6.</w:t>
      </w:r>
      <w:r>
        <w:rPr>
          <w:rFonts w:ascii="Times New Roman" w:eastAsia="Times New Roman" w:hAnsi="Times New Roman" w:cs="Times New Roman"/>
          <w:color w:val="000000"/>
        </w:rPr>
        <w:tab/>
        <w:t xml:space="preserve">Submit </w:t>
      </w:r>
      <w:r>
        <w:rPr>
          <w:rFonts w:ascii="Times New Roman" w:eastAsia="Times New Roman" w:hAnsi="Times New Roman" w:cs="Times New Roman"/>
          <w:b/>
          <w:color w:val="000000"/>
        </w:rPr>
        <w:t>four copies</w:t>
      </w:r>
      <w:r>
        <w:rPr>
          <w:rFonts w:ascii="Times New Roman" w:eastAsia="Times New Roman" w:hAnsi="Times New Roman" w:cs="Times New Roman"/>
          <w:color w:val="000000"/>
        </w:rPr>
        <w:t xml:space="preserve"> of the essay, without </w:t>
      </w:r>
      <w:proofErr w:type="gramStart"/>
      <w:r>
        <w:rPr>
          <w:rFonts w:ascii="Times New Roman" w:eastAsia="Times New Roman" w:hAnsi="Times New Roman" w:cs="Times New Roman"/>
          <w:color w:val="000000"/>
        </w:rPr>
        <w:t>a report cover</w:t>
      </w:r>
      <w:proofErr w:type="gramEnd"/>
      <w:r>
        <w:rPr>
          <w:rFonts w:ascii="Times New Roman" w:eastAsia="Times New Roman" w:hAnsi="Times New Roman" w:cs="Times New Roman"/>
          <w:color w:val="000000"/>
        </w:rPr>
        <w:t>.</w:t>
      </w:r>
    </w:p>
    <w:p w14:paraId="3E6F3D81" w14:textId="77777777" w:rsidR="00227005" w:rsidRDefault="00582EF3">
      <w:pPr>
        <w:pBdr>
          <w:top w:val="nil"/>
          <w:left w:val="nil"/>
          <w:bottom w:val="nil"/>
          <w:right w:val="nil"/>
          <w:between w:val="nil"/>
        </w:pBdr>
        <w:tabs>
          <w:tab w:val="left" w:pos="360"/>
        </w:tabs>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7.</w:t>
      </w:r>
      <w:r>
        <w:rPr>
          <w:rFonts w:ascii="Times New Roman" w:eastAsia="Times New Roman" w:hAnsi="Times New Roman" w:cs="Times New Roman"/>
          <w:color w:val="000000"/>
        </w:rPr>
        <w:tab/>
        <w:t>The name and school of the contestant shall be omitted from the body of the essay.</w:t>
      </w:r>
    </w:p>
    <w:p w14:paraId="3E6F3D82" w14:textId="77777777" w:rsidR="00227005" w:rsidRDefault="00582EF3">
      <w:pPr>
        <w:pBdr>
          <w:top w:val="nil"/>
          <w:left w:val="nil"/>
          <w:bottom w:val="nil"/>
          <w:right w:val="nil"/>
          <w:between w:val="nil"/>
        </w:pBdr>
        <w:tabs>
          <w:tab w:val="left" w:pos="360"/>
        </w:tabs>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8.</w:t>
      </w:r>
      <w:r>
        <w:rPr>
          <w:rFonts w:ascii="Times New Roman" w:eastAsia="Times New Roman" w:hAnsi="Times New Roman" w:cs="Times New Roman"/>
          <w:color w:val="000000"/>
        </w:rPr>
        <w:tab/>
        <w:t>A Verification Form stating that the essay is the original work of the contestant and is being submitted for the first time shall be submitted by the contestant. The form is to be signed by the student, SkillsUSA advisor, and school administrator and is to be the last page of the original copy.</w:t>
      </w:r>
    </w:p>
    <w:p w14:paraId="3E6F3D83" w14:textId="77777777" w:rsidR="00227005" w:rsidRDefault="00582EF3">
      <w:pPr>
        <w:pBdr>
          <w:top w:val="nil"/>
          <w:left w:val="nil"/>
          <w:bottom w:val="nil"/>
          <w:right w:val="nil"/>
          <w:between w:val="nil"/>
        </w:pBdr>
        <w:tabs>
          <w:tab w:val="left" w:pos="360"/>
        </w:tabs>
        <w:ind w:left="360" w:hanging="360"/>
        <w:rPr>
          <w:rFonts w:ascii="Times New Roman" w:eastAsia="Times New Roman" w:hAnsi="Times New Roman" w:cs="Times New Roman"/>
          <w:color w:val="000000"/>
        </w:rPr>
      </w:pPr>
      <w:r>
        <w:rPr>
          <w:rFonts w:ascii="Times New Roman" w:eastAsia="Times New Roman" w:hAnsi="Times New Roman" w:cs="Times New Roman"/>
          <w:color w:val="000000"/>
        </w:rPr>
        <w:t xml:space="preserve">9. The essay must be submitted by the deadline. </w:t>
      </w:r>
    </w:p>
    <w:p w14:paraId="3E6F3D84" w14:textId="77777777" w:rsidR="00227005" w:rsidRDefault="00227005">
      <w:pPr>
        <w:pStyle w:val="Heading2"/>
        <w:rPr>
          <w:rFonts w:ascii="Times New Roman" w:hAnsi="Times New Roman" w:cs="Times New Roman"/>
        </w:rPr>
      </w:pPr>
    </w:p>
    <w:sectPr w:rsidR="0022700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005"/>
    <w:rsid w:val="00060D62"/>
    <w:rsid w:val="00227005"/>
    <w:rsid w:val="00476E23"/>
    <w:rsid w:val="00582EF3"/>
    <w:rsid w:val="006D6450"/>
    <w:rsid w:val="00772AF1"/>
    <w:rsid w:val="00992D1C"/>
    <w:rsid w:val="00CD091C"/>
    <w:rsid w:val="00EB6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F3D61"/>
  <w15:docId w15:val="{6948C3FF-83F7-4987-BE28-354C078E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02479"/>
    <w:pPr>
      <w:spacing w:after="0" w:line="240" w:lineRule="auto"/>
      <w:jc w:val="center"/>
      <w:outlineLvl w:val="0"/>
    </w:pPr>
    <w:rPr>
      <w:rFonts w:ascii="Arial" w:eastAsia="Times New Roman" w:hAnsi="Arial" w:cs="Arial"/>
      <w:b/>
      <w:sz w:val="32"/>
      <w:szCs w:val="32"/>
    </w:rPr>
  </w:style>
  <w:style w:type="paragraph" w:styleId="Heading2">
    <w:name w:val="heading 2"/>
    <w:basedOn w:val="Normal"/>
    <w:next w:val="Normal"/>
    <w:link w:val="Heading2Char"/>
    <w:uiPriority w:val="9"/>
    <w:unhideWhenUsed/>
    <w:qFormat/>
    <w:rsid w:val="00302479"/>
    <w:pPr>
      <w:spacing w:before="120" w:after="0" w:line="240" w:lineRule="auto"/>
      <w:outlineLvl w:val="1"/>
    </w:pPr>
    <w:rPr>
      <w:rFonts w:ascii="Arial" w:eastAsia="Times New Roman"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302479"/>
    <w:rPr>
      <w:rFonts w:ascii="Arial" w:eastAsia="Times New Roman" w:hAnsi="Arial" w:cs="Arial"/>
      <w:b/>
      <w:sz w:val="32"/>
      <w:szCs w:val="32"/>
    </w:rPr>
  </w:style>
  <w:style w:type="character" w:customStyle="1" w:styleId="Heading2Char">
    <w:name w:val="Heading 2 Char"/>
    <w:basedOn w:val="DefaultParagraphFont"/>
    <w:link w:val="Heading2"/>
    <w:uiPriority w:val="9"/>
    <w:rsid w:val="00302479"/>
    <w:rPr>
      <w:rFonts w:ascii="Arial" w:eastAsia="Times New Roman" w:hAnsi="Arial" w:cs="Arial"/>
      <w:b/>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skillsusa.org/about/them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2lopoOpNB+fNMWa6VulvrKZmEQ==">AMUW2mUiK93uaX3coUmCBw6hpZfvG1o7/R7F82MeC3YCFAV/veJt9wyCWTmYKJ1P1ki01Mpe/CDmGU5vgT4neRzqVhrkhkxMIDI9R/RjNRndtOjJhi8Rbzs=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1904</Characters>
  <Application>Microsoft Office Word</Application>
  <DocSecurity>0</DocSecurity>
  <Lines>15</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M. Dorsey</dc:creator>
  <cp:lastModifiedBy>Price, Joyce</cp:lastModifiedBy>
  <cp:revision>2</cp:revision>
  <dcterms:created xsi:type="dcterms:W3CDTF">2025-02-17T14:39:00Z</dcterms:created>
  <dcterms:modified xsi:type="dcterms:W3CDTF">2025-02-17T14:39:00Z</dcterms:modified>
</cp:coreProperties>
</file>